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14B38">
      <w:pPr>
        <w:pStyle w:val="2"/>
        <w:widowControl/>
        <w:shd w:val="clear" w:color="auto" w:fill="FFFFFF"/>
        <w:spacing w:beforeAutospacing="0" w:after="120" w:afterAutospacing="0" w:line="400" w:lineRule="exact"/>
        <w:jc w:val="center"/>
        <w:rPr>
          <w:rFonts w:hint="default" w:ascii="Times New Roman" w:hAnsi="Times New Roman" w:eastAsia="黑体" w:cs="Verdana"/>
          <w:b w:val="0"/>
          <w:bCs w:val="0"/>
          <w:sz w:val="36"/>
          <w:szCs w:val="36"/>
          <w:shd w:val="clear" w:color="auto" w:fill="FFFFFF"/>
        </w:rPr>
      </w:pPr>
      <w:r>
        <w:rPr>
          <w:rFonts w:hint="default" w:ascii="Times New Roman" w:hAnsi="Times New Roman" w:eastAsia="黑体" w:cs="Verdana"/>
          <w:b w:val="0"/>
          <w:bCs w:val="0"/>
          <w:sz w:val="36"/>
          <w:szCs w:val="36"/>
          <w:shd w:val="clear" w:color="auto" w:fill="FFFFFF"/>
        </w:rPr>
        <w:t>关于开展</w:t>
      </w:r>
      <w:r>
        <w:rPr>
          <w:rFonts w:ascii="Times New Roman" w:hAnsi="Times New Roman" w:eastAsia="黑体" w:cs="Verdana"/>
          <w:b w:val="0"/>
          <w:bCs w:val="0"/>
          <w:sz w:val="36"/>
          <w:szCs w:val="36"/>
          <w:shd w:val="clear" w:color="auto" w:fill="FFFFFF"/>
        </w:rPr>
        <w:t>史良法学院</w:t>
      </w:r>
      <w:r>
        <w:rPr>
          <w:rFonts w:hint="default" w:ascii="Times New Roman" w:hAnsi="Times New Roman" w:eastAsia="黑体"/>
          <w:b w:val="0"/>
          <w:bCs w:val="0"/>
          <w:sz w:val="36"/>
          <w:szCs w:val="36"/>
          <w:shd w:val="clear" w:color="auto" w:fill="FFFFFF"/>
        </w:rPr>
        <w:t>202</w:t>
      </w:r>
      <w:r>
        <w:rPr>
          <w:rFonts w:hint="eastAsia" w:ascii="Times New Roman" w:hAnsi="Times New Roman" w:eastAsia="黑体"/>
          <w:b w:val="0"/>
          <w:bCs w:val="0"/>
          <w:sz w:val="36"/>
          <w:szCs w:val="36"/>
          <w:shd w:val="clear" w:color="auto" w:fill="FFFFFF"/>
          <w:lang w:val="en-US" w:eastAsia="zh-CN"/>
        </w:rPr>
        <w:t>4</w:t>
      </w:r>
      <w:r>
        <w:rPr>
          <w:rFonts w:hint="default" w:ascii="Times New Roman" w:hAnsi="Times New Roman" w:eastAsia="黑体"/>
          <w:b w:val="0"/>
          <w:bCs w:val="0"/>
          <w:sz w:val="36"/>
          <w:szCs w:val="36"/>
          <w:shd w:val="clear" w:color="auto" w:fill="FFFFFF"/>
        </w:rPr>
        <w:t>~202</w:t>
      </w:r>
      <w:r>
        <w:rPr>
          <w:rFonts w:hint="eastAsia" w:ascii="Times New Roman" w:hAnsi="Times New Roman" w:eastAsia="黑体"/>
          <w:b w:val="0"/>
          <w:bCs w:val="0"/>
          <w:sz w:val="36"/>
          <w:szCs w:val="36"/>
          <w:shd w:val="clear" w:color="auto" w:fill="FFFFFF"/>
          <w:lang w:val="en-US" w:eastAsia="zh-CN"/>
        </w:rPr>
        <w:t>5</w:t>
      </w:r>
      <w:r>
        <w:rPr>
          <w:rFonts w:ascii="Times New Roman" w:hAnsi="Times New Roman" w:eastAsia="黑体" w:cs="Verdana"/>
          <w:b w:val="0"/>
          <w:bCs w:val="0"/>
          <w:sz w:val="36"/>
          <w:szCs w:val="36"/>
          <w:shd w:val="clear" w:color="auto" w:fill="FFFFFF"/>
        </w:rPr>
        <w:t>学年第一学期</w:t>
      </w:r>
    </w:p>
    <w:p w14:paraId="3E1F6219">
      <w:pPr>
        <w:pStyle w:val="2"/>
        <w:widowControl/>
        <w:shd w:val="clear" w:color="auto" w:fill="FFFFFF"/>
        <w:spacing w:beforeAutospacing="0" w:after="120" w:afterAutospacing="0" w:line="400" w:lineRule="exact"/>
        <w:jc w:val="center"/>
        <w:rPr>
          <w:rFonts w:hint="default" w:ascii="Times New Roman" w:hAnsi="Times New Roman" w:cs="Verdana"/>
          <w:b w:val="0"/>
          <w:bCs w:val="0"/>
          <w:sz w:val="36"/>
          <w:szCs w:val="36"/>
        </w:rPr>
      </w:pPr>
      <w:r>
        <w:rPr>
          <w:rFonts w:hint="default" w:ascii="Times New Roman" w:hAnsi="Times New Roman" w:eastAsia="黑体" w:cs="Verdana"/>
          <w:b w:val="0"/>
          <w:bCs w:val="0"/>
          <w:sz w:val="36"/>
          <w:szCs w:val="36"/>
          <w:shd w:val="clear" w:color="auto" w:fill="FFFFFF"/>
        </w:rPr>
        <w:t>青年教师课堂教学技艺大赛的通知</w:t>
      </w:r>
    </w:p>
    <w:p w14:paraId="26314866">
      <w:pPr>
        <w:keepNext w:val="0"/>
        <w:keepLines w:val="0"/>
        <w:pageBreakBefore w:val="0"/>
        <w:widowControl/>
        <w:shd w:val="clear" w:color="auto" w:fill="FFFFFF"/>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宋体"/>
          <w:color w:val="333333"/>
          <w:kern w:val="0"/>
          <w:sz w:val="24"/>
          <w:shd w:val="clear" w:color="auto" w:fill="FFFFFF"/>
          <w:lang w:bidi="ar"/>
        </w:rPr>
      </w:pPr>
    </w:p>
    <w:p w14:paraId="0BDA727D">
      <w:pPr>
        <w:keepNext w:val="0"/>
        <w:keepLines w:val="0"/>
        <w:pageBreakBefore w:val="0"/>
        <w:widowControl/>
        <w:shd w:val="clear" w:color="auto" w:fill="FFFFFF"/>
        <w:kinsoku/>
        <w:wordWrap/>
        <w:overflowPunct/>
        <w:topLinePunct w:val="0"/>
        <w:autoSpaceDE/>
        <w:autoSpaceDN/>
        <w:bidi w:val="0"/>
        <w:adjustRightInd/>
        <w:snapToGrid/>
        <w:spacing w:line="360" w:lineRule="exact"/>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各研究所：</w:t>
      </w:r>
    </w:p>
    <w:p w14:paraId="1EBEFBF9">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常州大学史良法学院</w:t>
      </w:r>
      <w:r>
        <w:rPr>
          <w:rFonts w:ascii="Times New Roman" w:hAnsi="Times New Roman" w:eastAsia="宋体" w:cs="Times New Roman"/>
          <w:color w:val="333333"/>
          <w:kern w:val="0"/>
          <w:sz w:val="24"/>
          <w:shd w:val="clear" w:color="auto" w:fill="FFFFFF"/>
          <w:lang w:bidi="ar"/>
        </w:rPr>
        <w:t>202</w:t>
      </w:r>
      <w:r>
        <w:rPr>
          <w:rFonts w:hint="eastAsia" w:ascii="Times New Roman" w:hAnsi="Times New Roman" w:eastAsia="宋体" w:cs="Times New Roman"/>
          <w:color w:val="333333"/>
          <w:kern w:val="0"/>
          <w:sz w:val="24"/>
          <w:shd w:val="clear" w:color="auto" w:fill="FFFFFF"/>
          <w:lang w:val="en-US" w:eastAsia="zh-CN" w:bidi="ar"/>
        </w:rPr>
        <w:t>4</w:t>
      </w:r>
      <w:r>
        <w:rPr>
          <w:rFonts w:ascii="Times New Roman" w:hAnsi="Times New Roman" w:eastAsia="宋体" w:cs="Times New Roman"/>
          <w:color w:val="333333"/>
          <w:kern w:val="0"/>
          <w:sz w:val="24"/>
          <w:shd w:val="clear" w:color="auto" w:fill="FFFFFF"/>
          <w:lang w:bidi="ar"/>
        </w:rPr>
        <w:t>~202</w:t>
      </w:r>
      <w:r>
        <w:rPr>
          <w:rFonts w:hint="eastAsia" w:ascii="Times New Roman" w:hAnsi="Times New Roman" w:eastAsia="宋体" w:cs="Times New Roman"/>
          <w:color w:val="333333"/>
          <w:kern w:val="0"/>
          <w:sz w:val="24"/>
          <w:shd w:val="clear" w:color="auto" w:fill="FFFFFF"/>
          <w:lang w:val="en-US" w:eastAsia="zh-CN" w:bidi="ar"/>
        </w:rPr>
        <w:t>5</w:t>
      </w:r>
      <w:r>
        <w:rPr>
          <w:rFonts w:hint="eastAsia" w:ascii="Times New Roman" w:hAnsi="Times New Roman" w:eastAsia="宋体" w:cs="宋体"/>
          <w:color w:val="333333"/>
          <w:kern w:val="0"/>
          <w:sz w:val="24"/>
          <w:shd w:val="clear" w:color="auto" w:fill="FFFFFF"/>
          <w:lang w:bidi="ar"/>
        </w:rPr>
        <w:t>学年第一学期青年教师课堂教学技艺大赛课堂教学集中评比拟定于</w:t>
      </w:r>
      <w:r>
        <w:rPr>
          <w:rStyle w:val="5"/>
          <w:rFonts w:hint="eastAsia" w:ascii="Times New Roman" w:hAnsi="Times New Roman" w:eastAsia="宋体" w:cs="Times New Roman"/>
          <w:color w:val="333333"/>
          <w:kern w:val="0"/>
          <w:sz w:val="24"/>
          <w:shd w:val="clear" w:color="auto" w:fill="FFFFFF"/>
          <w:lang w:val="en-US" w:eastAsia="zh-CN" w:bidi="ar"/>
        </w:rPr>
        <w:t>12</w:t>
      </w:r>
      <w:r>
        <w:rPr>
          <w:rStyle w:val="5"/>
          <w:rFonts w:ascii="Times New Roman" w:hAnsi="Times New Roman" w:eastAsia="宋体" w:cs="Times New Roman"/>
          <w:color w:val="333333"/>
          <w:kern w:val="0"/>
          <w:sz w:val="24"/>
          <w:shd w:val="clear" w:color="auto" w:fill="FFFFFF"/>
          <w:lang w:bidi="ar"/>
        </w:rPr>
        <w:t>月</w:t>
      </w:r>
      <w:r>
        <w:rPr>
          <w:rStyle w:val="5"/>
          <w:rFonts w:hint="eastAsia" w:ascii="Times New Roman" w:hAnsi="Times New Roman" w:eastAsia="宋体" w:cs="Times New Roman"/>
          <w:color w:val="333333"/>
          <w:kern w:val="0"/>
          <w:sz w:val="24"/>
          <w:shd w:val="clear" w:color="auto" w:fill="FFFFFF"/>
          <w:lang w:val="en-US" w:eastAsia="zh-CN" w:bidi="ar"/>
        </w:rPr>
        <w:t>11</w:t>
      </w:r>
      <w:r>
        <w:rPr>
          <w:rStyle w:val="5"/>
          <w:rFonts w:hint="eastAsia" w:ascii="Times New Roman" w:hAnsi="Times New Roman" w:eastAsia="宋体" w:cs="Times New Roman"/>
          <w:color w:val="333333"/>
          <w:kern w:val="0"/>
          <w:sz w:val="24"/>
          <w:shd w:val="clear" w:color="auto" w:fill="FFFFFF"/>
          <w:lang w:bidi="ar"/>
        </w:rPr>
        <w:t>日</w:t>
      </w:r>
      <w:r>
        <w:rPr>
          <w:rFonts w:hint="eastAsia" w:ascii="Times New Roman" w:hAnsi="Times New Roman" w:eastAsia="宋体" w:cs="宋体"/>
          <w:color w:val="333333"/>
          <w:kern w:val="0"/>
          <w:sz w:val="24"/>
          <w:shd w:val="clear" w:color="auto" w:fill="FFFFFF"/>
          <w:lang w:bidi="ar"/>
        </w:rPr>
        <w:t>在西太湖校区开展，请各研究所通知相关教师做好充分准备。</w:t>
      </w:r>
    </w:p>
    <w:p w14:paraId="17F001A3">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Style w:val="5"/>
          <w:rFonts w:hint="eastAsia" w:ascii="Times New Roman" w:hAnsi="Times New Roman" w:eastAsia="宋体" w:cs="宋体"/>
          <w:color w:val="333333"/>
          <w:kern w:val="0"/>
          <w:sz w:val="24"/>
          <w:shd w:val="clear" w:color="auto" w:fill="FFFFFF"/>
          <w:lang w:bidi="ar"/>
        </w:rPr>
        <w:t>一、比赛项目及要求</w:t>
      </w:r>
    </w:p>
    <w:p w14:paraId="006D2C4B">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（一）教学设计方案准备</w:t>
      </w:r>
    </w:p>
    <w:p w14:paraId="254F3962">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参赛教师提交一门课程</w:t>
      </w:r>
      <w:r>
        <w:rPr>
          <w:rFonts w:hint="eastAsia" w:ascii="Times New Roman" w:hAnsi="Times New Roman" w:eastAsia="宋体" w:cs="宋体"/>
          <w:color w:val="333333"/>
          <w:kern w:val="0"/>
          <w:sz w:val="24"/>
          <w:shd w:val="clear" w:color="auto" w:fill="FFFFFF"/>
          <w:lang w:val="en-US" w:eastAsia="zh-CN" w:bidi="ar"/>
        </w:rPr>
        <w:t>8次</w:t>
      </w:r>
      <w:r>
        <w:rPr>
          <w:rFonts w:hint="eastAsia" w:ascii="Times New Roman" w:hAnsi="Times New Roman" w:eastAsia="宋体" w:cs="宋体"/>
          <w:color w:val="333333"/>
          <w:kern w:val="0"/>
          <w:sz w:val="24"/>
          <w:shd w:val="clear" w:color="auto" w:fill="FFFFFF"/>
          <w:lang w:bidi="ar"/>
        </w:rPr>
        <w:t>课的教学设计方案（各</w:t>
      </w:r>
      <w:r>
        <w:rPr>
          <w:rFonts w:hint="eastAsia" w:ascii="Times New Roman" w:hAnsi="Times New Roman" w:eastAsia="宋体" w:cs="宋体"/>
          <w:color w:val="333333"/>
          <w:kern w:val="0"/>
          <w:sz w:val="24"/>
          <w:shd w:val="clear" w:color="auto" w:fill="FFFFFF"/>
          <w:lang w:val="en-US" w:eastAsia="zh-CN" w:bidi="ar"/>
        </w:rPr>
        <w:t>20</w:t>
      </w:r>
      <w:r>
        <w:rPr>
          <w:rFonts w:hint="eastAsia" w:ascii="Times New Roman" w:hAnsi="Times New Roman" w:eastAsia="宋体" w:cs="宋体"/>
          <w:color w:val="333333"/>
          <w:kern w:val="0"/>
          <w:sz w:val="24"/>
          <w:shd w:val="clear" w:color="auto" w:fill="FFFFFF"/>
          <w:lang w:bidi="ar"/>
        </w:rPr>
        <w:t>分钟），作为此次比赛支撑（佐证）材料。</w:t>
      </w:r>
    </w:p>
    <w:p w14:paraId="0F244FB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（二）教学技艺展示（</w:t>
      </w:r>
      <w:r>
        <w:rPr>
          <w:rFonts w:hint="eastAsia" w:ascii="Times New Roman" w:hAnsi="Times New Roman" w:eastAsia="宋体" w:cs="宋体"/>
          <w:color w:val="333333"/>
          <w:kern w:val="0"/>
          <w:sz w:val="24"/>
          <w:shd w:val="clear" w:color="auto" w:fill="FFFFFF"/>
          <w:lang w:val="en-US" w:eastAsia="zh-CN" w:bidi="ar"/>
        </w:rPr>
        <w:t>20</w:t>
      </w:r>
      <w:r>
        <w:rPr>
          <w:rFonts w:hint="eastAsia" w:ascii="Times New Roman" w:hAnsi="Times New Roman" w:eastAsia="宋体" w:cs="宋体"/>
          <w:color w:val="333333"/>
          <w:kern w:val="0"/>
          <w:sz w:val="24"/>
          <w:shd w:val="clear" w:color="auto" w:fill="FFFFFF"/>
          <w:lang w:bidi="ar"/>
        </w:rPr>
        <w:t>分钟）</w:t>
      </w:r>
    </w:p>
    <w:p w14:paraId="7CDD735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1.参赛教师从提交的</w:t>
      </w:r>
      <w:r>
        <w:rPr>
          <w:rFonts w:hint="eastAsia" w:ascii="Times New Roman" w:hAnsi="Times New Roman" w:eastAsia="宋体" w:cs="宋体"/>
          <w:color w:val="333333"/>
          <w:kern w:val="0"/>
          <w:sz w:val="24"/>
          <w:shd w:val="clear" w:color="auto" w:fill="FFFFFF"/>
          <w:lang w:val="en-US" w:eastAsia="zh-CN" w:bidi="ar"/>
        </w:rPr>
        <w:t>8</w:t>
      </w:r>
      <w:r>
        <w:rPr>
          <w:rFonts w:hint="eastAsia" w:ascii="Times New Roman" w:hAnsi="Times New Roman" w:eastAsia="宋体" w:cs="宋体"/>
          <w:color w:val="333333"/>
          <w:kern w:val="0"/>
          <w:sz w:val="24"/>
          <w:shd w:val="clear" w:color="auto" w:fill="FFFFFF"/>
          <w:lang w:bidi="ar"/>
        </w:rPr>
        <w:t>次课的教学设计方案中现场抽取其中一个进行教学技艺展示。</w:t>
      </w:r>
    </w:p>
    <w:p w14:paraId="0F2FC15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hint="eastAsia" w:ascii="Times New Roman" w:hAnsi="Times New Roman" w:eastAsia="宋体" w:cs="宋体"/>
          <w:color w:val="333333"/>
          <w:szCs w:val="21"/>
          <w:lang w:eastAsia="zh-CN"/>
        </w:rPr>
      </w:pPr>
      <w:r>
        <w:rPr>
          <w:rFonts w:hint="eastAsia" w:ascii="Times New Roman" w:hAnsi="Times New Roman" w:eastAsia="宋体" w:cs="宋体"/>
          <w:color w:val="333333"/>
          <w:kern w:val="0"/>
          <w:sz w:val="24"/>
          <w:shd w:val="clear" w:color="auto" w:fill="FFFFFF"/>
          <w:lang w:bidi="ar"/>
        </w:rPr>
        <w:t>2.评委主要从教学内容、教学组织、教学语言与教态、教学创新与特色等四个方面进行考评</w:t>
      </w:r>
      <w:r>
        <w:rPr>
          <w:rFonts w:hint="eastAsia" w:ascii="Times New Roman" w:hAnsi="Times New Roman" w:eastAsia="宋体" w:cs="宋体"/>
          <w:color w:val="333333"/>
          <w:kern w:val="0"/>
          <w:sz w:val="24"/>
          <w:shd w:val="clear" w:color="auto" w:fill="FFFFFF"/>
          <w:lang w:eastAsia="zh-CN" w:bidi="ar"/>
        </w:rPr>
        <w:t>，</w:t>
      </w:r>
      <w:r>
        <w:rPr>
          <w:rFonts w:hint="eastAsia" w:ascii="Times New Roman" w:hAnsi="Times New Roman" w:eastAsia="宋体" w:cs="宋体"/>
          <w:color w:val="333333"/>
          <w:kern w:val="0"/>
          <w:sz w:val="24"/>
          <w:shd w:val="clear" w:color="auto" w:fill="FFFFFF"/>
          <w:lang w:bidi="ar"/>
        </w:rPr>
        <w:t>具体要求如下</w:t>
      </w:r>
      <w:r>
        <w:rPr>
          <w:rFonts w:hint="eastAsia" w:ascii="Times New Roman" w:hAnsi="Times New Roman" w:eastAsia="宋体" w:cs="宋体"/>
          <w:color w:val="333333"/>
          <w:kern w:val="0"/>
          <w:sz w:val="24"/>
          <w:shd w:val="clear" w:color="auto" w:fill="FFFFFF"/>
          <w:lang w:eastAsia="zh-CN" w:bidi="ar"/>
        </w:rPr>
        <w:t>：</w:t>
      </w:r>
    </w:p>
    <w:p w14:paraId="6DBCFB47">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1）教学内容：立德树人，充分挖掘教学内容中的德育素材，注重教书育人；注重学术性，内容充实，信息量大，渗透专业思想，为教学目标服务；反映或联系学科发展新思想、新概念、新成果；重点突出，条理清楚，内容承前启后，循序渐进。</w:t>
      </w:r>
    </w:p>
    <w:p w14:paraId="035D338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2）教学组织：教学过程安排合理，方法运用灵活、恰当，完整体现教学设计方案；理论联系实际，符合学生的特点，启发性强，能有效调动学生思维和学习积极性；教学时间安排合理，课堂应变能力强；注重学生能力培养，尤其是发现、分析和解决问题能力的培养；板书设计与教学内容紧密联系、结构合理，有效运用多媒体等现代教学手段，板书与多媒体相配合，简洁、工整、美观。</w:t>
      </w:r>
    </w:p>
    <w:p w14:paraId="76761957">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（3）教学语言与教态：普通话讲课，语言清晰、流畅、准确、生动，语速节奏恰当；肢体语言运用合理、恰当，教态自然大方；教态仪表自然得体，精神饱满，亲和力强。</w:t>
      </w:r>
    </w:p>
    <w:p w14:paraId="34B5BA5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（4）教学创新与特色：</w:t>
      </w:r>
      <w:r>
        <w:rPr>
          <w:rFonts w:hint="eastAsia" w:ascii="Times New Roman" w:hAnsi="Times New Roman" w:eastAsia="宋体" w:cs="宋体"/>
          <w:color w:val="333333"/>
          <w:kern w:val="0"/>
          <w:sz w:val="22"/>
          <w:szCs w:val="22"/>
          <w:shd w:val="clear" w:color="auto" w:fill="FFFFFF"/>
          <w:lang w:bidi="ar"/>
        </w:rPr>
        <w:t>按照“以学生为中心、成果导向、持续改进”的理念开展教学，方法创新性强、风格突出、感染力强、教学效果好。</w:t>
      </w:r>
    </w:p>
    <w:p w14:paraId="57EB252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（三）</w:t>
      </w:r>
      <w:r>
        <w:rPr>
          <w:rFonts w:hint="eastAsia" w:ascii="Times New Roman" w:hAnsi="Times New Roman" w:eastAsia="宋体" w:cs="宋体"/>
          <w:color w:val="333333"/>
          <w:kern w:val="0"/>
          <w:sz w:val="24"/>
          <w:shd w:val="clear" w:color="auto" w:fill="FFFFFF"/>
          <w:lang w:val="en-US" w:eastAsia="zh-CN" w:bidi="ar"/>
        </w:rPr>
        <w:t>教学反思</w:t>
      </w:r>
      <w:r>
        <w:rPr>
          <w:rFonts w:hint="eastAsia" w:ascii="Times New Roman" w:hAnsi="Times New Roman" w:eastAsia="宋体" w:cs="宋体"/>
          <w:color w:val="333333"/>
          <w:kern w:val="0"/>
          <w:sz w:val="24"/>
          <w:shd w:val="clear" w:color="auto" w:fill="FFFFFF"/>
          <w:lang w:bidi="ar"/>
        </w:rPr>
        <w:t>（</w:t>
      </w:r>
      <w:r>
        <w:rPr>
          <w:rFonts w:hint="eastAsia" w:ascii="Times New Roman" w:hAnsi="Times New Roman" w:eastAsia="宋体" w:cs="宋体"/>
          <w:color w:val="333333"/>
          <w:kern w:val="0"/>
          <w:sz w:val="24"/>
          <w:shd w:val="clear" w:color="auto" w:fill="FFFFFF"/>
          <w:lang w:val="en-US" w:eastAsia="zh-CN" w:bidi="ar"/>
        </w:rPr>
        <w:t>20</w:t>
      </w:r>
      <w:r>
        <w:rPr>
          <w:rFonts w:hint="eastAsia" w:ascii="Times New Roman" w:hAnsi="Times New Roman" w:eastAsia="宋体" w:cs="宋体"/>
          <w:color w:val="333333"/>
          <w:kern w:val="0"/>
          <w:sz w:val="24"/>
          <w:shd w:val="clear" w:color="auto" w:fill="FFFFFF"/>
          <w:lang w:bidi="ar"/>
        </w:rPr>
        <w:t>分钟）</w:t>
      </w:r>
    </w:p>
    <w:p w14:paraId="4135E91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1.参赛教师教学技艺展示结束后，结合本课程实际，从以下几方面</w:t>
      </w:r>
      <w:r>
        <w:rPr>
          <w:rFonts w:hint="eastAsia" w:ascii="Times New Roman" w:hAnsi="Times New Roman" w:eastAsia="宋体" w:cs="宋体"/>
          <w:color w:val="333333"/>
          <w:kern w:val="0"/>
          <w:sz w:val="24"/>
          <w:shd w:val="clear" w:color="auto" w:fill="FFFFFF"/>
          <w:lang w:val="en-US" w:eastAsia="zh-CN" w:bidi="ar"/>
        </w:rPr>
        <w:t>进行教学反思</w:t>
      </w:r>
      <w:r>
        <w:rPr>
          <w:rFonts w:hint="eastAsia" w:ascii="Times New Roman" w:hAnsi="Times New Roman" w:eastAsia="宋体" w:cs="宋体"/>
          <w:color w:val="333333"/>
          <w:kern w:val="0"/>
          <w:sz w:val="24"/>
          <w:shd w:val="clear" w:color="auto" w:fill="FFFFFF"/>
          <w:lang w:bidi="ar"/>
        </w:rPr>
        <w:t>：</w:t>
      </w:r>
    </w:p>
    <w:p w14:paraId="41BC2CAA">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（1）教学目标：本课程与选课学生毕业要求（学习成果）是什么关系，即所主讲的这门课程想让学生取得的学习成果是什么？为什么要让学生取得这样的学习成果？</w:t>
      </w:r>
    </w:p>
    <w:p w14:paraId="1544B40B">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（2）教学过程：主讲课程过程中，你是如何设计教学环节来有效地帮助学生取得这些学习成果的？</w:t>
      </w:r>
    </w:p>
    <w:p w14:paraId="6F36B677">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（3）考核评价：所主讲课程是通过哪些考查途径、是如何知道学生已经取得了这些学习成果的？</w:t>
      </w:r>
    </w:p>
    <w:p w14:paraId="070DD4B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（4）持续改进：所主讲课程如何保障学生能够取得这些学习成果？或者曾出现过哪些问题，你是如何通过改进教学使问题得到逐步解决的？</w:t>
      </w:r>
    </w:p>
    <w:p w14:paraId="19FAC6B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hint="eastAsia" w:ascii="Times New Roman" w:hAnsi="Times New Roman" w:eastAsia="宋体" w:cs="宋体"/>
          <w:color w:val="333333"/>
          <w:szCs w:val="21"/>
          <w:lang w:eastAsia="zh-CN"/>
        </w:rPr>
      </w:pPr>
      <w:r>
        <w:rPr>
          <w:rFonts w:hint="eastAsia" w:ascii="Times New Roman" w:hAnsi="Times New Roman" w:eastAsia="宋体" w:cs="宋体"/>
          <w:color w:val="333333"/>
          <w:kern w:val="0"/>
          <w:sz w:val="24"/>
          <w:shd w:val="clear" w:color="auto" w:fill="FFFFFF"/>
          <w:lang w:bidi="ar"/>
        </w:rPr>
        <w:t>2.评委主要从教学目标、教学过程、考核评价、持续改进等四个方面进行考评，并进行现场提问，具体要求如下</w:t>
      </w:r>
      <w:r>
        <w:rPr>
          <w:rFonts w:hint="eastAsia" w:ascii="Times New Roman" w:hAnsi="Times New Roman" w:eastAsia="宋体" w:cs="宋体"/>
          <w:color w:val="333333"/>
          <w:kern w:val="0"/>
          <w:sz w:val="24"/>
          <w:shd w:val="clear" w:color="auto" w:fill="FFFFFF"/>
          <w:lang w:eastAsia="zh-CN" w:bidi="ar"/>
        </w:rPr>
        <w:t>：</w:t>
      </w:r>
    </w:p>
    <w:p w14:paraId="5DFBE21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（1）教学目标：运用OBE教育理念，明确教学目标对毕业要求和培养目标达成的贡献与责任；明确学生通过课程将会取得的学习成果并开展相应的教学设计。</w:t>
      </w:r>
    </w:p>
    <w:p w14:paraId="650F2B3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（2）教学过程：以学生为中心，以能力达成为导向积极开展教学方法改革；课程教学扎扎实实的落实课程教学设计。</w:t>
      </w:r>
    </w:p>
    <w:p w14:paraId="07A391B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（3）考核评价：课程考核与课程目标的达成相结合，开展了进程式、多元化考核评价方法；科学合理的设计、实施考核评价。</w:t>
      </w:r>
    </w:p>
    <w:p w14:paraId="7E5D3DB1">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（4）持续改进：课程采取有效方式定期开展课程达成度评价，以评价结果持续改进，不断提高学生学习成效和课程教学对毕业要求和培养目标达成的贡献度。</w:t>
      </w:r>
    </w:p>
    <w:p w14:paraId="403D310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kern w:val="0"/>
          <w:sz w:val="24"/>
          <w:shd w:val="clear" w:color="auto" w:fill="FFFFFF"/>
          <w:lang w:bidi="ar"/>
        </w:rPr>
      </w:pPr>
      <w:r>
        <w:rPr>
          <w:rStyle w:val="5"/>
          <w:rFonts w:hint="eastAsia" w:ascii="Times New Roman" w:hAnsi="Times New Roman" w:eastAsia="宋体" w:cs="宋体"/>
          <w:color w:val="333333"/>
          <w:kern w:val="0"/>
          <w:sz w:val="24"/>
          <w:shd w:val="clear" w:color="auto" w:fill="FFFFFF"/>
          <w:lang w:bidi="ar"/>
        </w:rPr>
        <w:t>二、注意事项</w:t>
      </w:r>
    </w:p>
    <w:p w14:paraId="73F9625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hint="default" w:ascii="Times New Roman" w:hAnsi="Times New Roman" w:eastAsia="宋体" w:cs="宋体"/>
          <w:color w:val="333333"/>
          <w:kern w:val="0"/>
          <w:sz w:val="24"/>
          <w:shd w:val="clear" w:color="auto" w:fill="FFFFFF"/>
          <w:lang w:val="en-US" w:eastAsia="zh-CN" w:bidi="ar"/>
        </w:rPr>
      </w:pPr>
      <w:r>
        <w:rPr>
          <w:rFonts w:hint="eastAsia" w:ascii="Times New Roman" w:hAnsi="Times New Roman" w:eastAsia="宋体" w:cs="宋体"/>
          <w:color w:val="333333"/>
          <w:kern w:val="0"/>
          <w:sz w:val="24"/>
          <w:shd w:val="clear" w:color="auto" w:fill="FFFFFF"/>
          <w:lang w:bidi="ar"/>
        </w:rPr>
        <w:t>1.请各位老师于</w:t>
      </w:r>
      <w:r>
        <w:rPr>
          <w:rStyle w:val="5"/>
          <w:rFonts w:hint="eastAsia" w:ascii="Times New Roman" w:hAnsi="Times New Roman" w:eastAsia="宋体" w:cs="宋体"/>
          <w:color w:val="333333"/>
          <w:kern w:val="0"/>
          <w:sz w:val="24"/>
          <w:shd w:val="clear" w:color="auto" w:fill="FFFFFF"/>
          <w:lang w:val="en-US" w:eastAsia="zh-CN" w:bidi="ar"/>
        </w:rPr>
        <w:t>12</w:t>
      </w:r>
      <w:r>
        <w:rPr>
          <w:rStyle w:val="5"/>
          <w:rFonts w:hint="eastAsia" w:ascii="Times New Roman" w:hAnsi="Times New Roman" w:eastAsia="宋体" w:cs="宋体"/>
          <w:color w:val="333333"/>
          <w:kern w:val="0"/>
          <w:sz w:val="24"/>
          <w:shd w:val="clear" w:color="auto" w:fill="FFFFFF"/>
          <w:lang w:bidi="ar"/>
        </w:rPr>
        <w:t>月</w:t>
      </w:r>
      <w:r>
        <w:rPr>
          <w:rStyle w:val="5"/>
          <w:rFonts w:hint="eastAsia" w:ascii="Times New Roman" w:hAnsi="Times New Roman" w:eastAsia="宋体" w:cs="宋体"/>
          <w:color w:val="333333"/>
          <w:kern w:val="0"/>
          <w:sz w:val="24"/>
          <w:shd w:val="clear" w:color="auto" w:fill="FFFFFF"/>
          <w:lang w:val="en-US" w:eastAsia="zh-CN" w:bidi="ar"/>
        </w:rPr>
        <w:t>6</w:t>
      </w:r>
      <w:r>
        <w:rPr>
          <w:rStyle w:val="5"/>
          <w:rFonts w:hint="eastAsia" w:ascii="Times New Roman" w:hAnsi="Times New Roman" w:eastAsia="宋体" w:cs="宋体"/>
          <w:color w:val="333333"/>
          <w:kern w:val="0"/>
          <w:sz w:val="24"/>
          <w:shd w:val="clear" w:color="auto" w:fill="FFFFFF"/>
          <w:lang w:bidi="ar"/>
        </w:rPr>
        <w:t>日</w:t>
      </w:r>
      <w:r>
        <w:rPr>
          <w:rFonts w:hint="eastAsia" w:ascii="Times New Roman" w:hAnsi="Times New Roman" w:eastAsia="宋体" w:cs="宋体"/>
          <w:color w:val="333333"/>
          <w:kern w:val="0"/>
          <w:sz w:val="24"/>
          <w:shd w:val="clear" w:color="auto" w:fill="FFFFFF"/>
          <w:lang w:bidi="ar"/>
        </w:rPr>
        <w:t>前将教学设计方案的</w:t>
      </w:r>
      <w:r>
        <w:rPr>
          <w:rStyle w:val="5"/>
          <w:rFonts w:hint="eastAsia" w:ascii="Times New Roman" w:hAnsi="Times New Roman" w:eastAsia="宋体" w:cs="宋体"/>
          <w:color w:val="333333"/>
          <w:kern w:val="0"/>
          <w:sz w:val="24"/>
          <w:shd w:val="clear" w:color="auto" w:fill="FFFFFF"/>
          <w:lang w:bidi="ar"/>
        </w:rPr>
        <w:t>电子版</w:t>
      </w:r>
      <w:r>
        <w:rPr>
          <w:rFonts w:hint="eastAsia" w:ascii="Times New Roman" w:hAnsi="Times New Roman" w:eastAsia="宋体" w:cs="宋体"/>
          <w:color w:val="333333"/>
          <w:kern w:val="0"/>
          <w:sz w:val="24"/>
          <w:shd w:val="clear" w:color="auto" w:fill="FFFFFF"/>
          <w:lang w:bidi="ar"/>
        </w:rPr>
        <w:t>提交至</w:t>
      </w:r>
      <w:r>
        <w:rPr>
          <w:rFonts w:hint="eastAsia" w:ascii="Times New Roman" w:hAnsi="Times New Roman" w:eastAsia="宋体" w:cs="宋体"/>
          <w:kern w:val="0"/>
          <w:sz w:val="24"/>
          <w:shd w:val="clear" w:color="auto" w:fill="FFFFFF"/>
          <w:lang w:bidi="ar"/>
        </w:rPr>
        <w:t>邮箱185323144@qq.com</w:t>
      </w:r>
      <w:r>
        <w:rPr>
          <w:rFonts w:hint="eastAsia" w:ascii="Times New Roman" w:hAnsi="Times New Roman" w:eastAsia="宋体" w:cs="宋体"/>
          <w:color w:val="333333"/>
          <w:kern w:val="0"/>
          <w:sz w:val="24"/>
          <w:shd w:val="clear" w:color="auto" w:fill="FFFFFF"/>
          <w:lang w:bidi="ar"/>
        </w:rPr>
        <w:t>备查（参赛教师应将相应课程教学设计方案命名为“史良法学院**教师**课程教学设计方案”，包含</w:t>
      </w:r>
      <w:r>
        <w:rPr>
          <w:rFonts w:hint="eastAsia" w:ascii="Times New Roman" w:hAnsi="Times New Roman" w:eastAsia="宋体" w:cs="宋体"/>
          <w:color w:val="333333"/>
          <w:kern w:val="0"/>
          <w:sz w:val="24"/>
          <w:shd w:val="clear" w:color="auto" w:fill="FFFFFF"/>
          <w:lang w:val="en-US" w:eastAsia="zh-CN" w:bidi="ar"/>
        </w:rPr>
        <w:t>8</w:t>
      </w:r>
      <w:r>
        <w:rPr>
          <w:rFonts w:hint="eastAsia" w:ascii="Times New Roman" w:hAnsi="Times New Roman" w:eastAsia="宋体" w:cs="宋体"/>
          <w:color w:val="333333"/>
          <w:kern w:val="0"/>
          <w:sz w:val="24"/>
          <w:shd w:val="clear" w:color="auto" w:fill="FFFFFF"/>
          <w:lang w:bidi="ar"/>
        </w:rPr>
        <w:t>次课）</w:t>
      </w:r>
      <w:r>
        <w:rPr>
          <w:rFonts w:hint="eastAsia" w:ascii="Times New Roman" w:hAnsi="Times New Roman" w:eastAsia="宋体" w:cs="宋体"/>
          <w:color w:val="333333"/>
          <w:kern w:val="0"/>
          <w:sz w:val="24"/>
          <w:shd w:val="clear" w:color="auto" w:fill="FFFFFF"/>
          <w:lang w:eastAsia="zh-CN" w:bidi="ar"/>
        </w:rPr>
        <w:t>。</w:t>
      </w:r>
      <w:r>
        <w:rPr>
          <w:rFonts w:hint="eastAsia" w:ascii="Times New Roman" w:hAnsi="Times New Roman" w:eastAsia="宋体" w:cs="宋体"/>
          <w:b/>
          <w:bCs/>
          <w:color w:val="333333"/>
          <w:kern w:val="0"/>
          <w:sz w:val="24"/>
          <w:shd w:val="clear" w:color="auto" w:fill="FFFFFF"/>
          <w:lang w:val="en-US" w:eastAsia="zh-CN" w:bidi="ar"/>
        </w:rPr>
        <w:t>学院将对教学设计方案进行质量审核，并据此确定参赛教师名单</w:t>
      </w:r>
      <w:r>
        <w:rPr>
          <w:rFonts w:hint="eastAsia" w:ascii="Times New Roman" w:hAnsi="Times New Roman" w:eastAsia="宋体" w:cs="宋体"/>
          <w:color w:val="333333"/>
          <w:kern w:val="0"/>
          <w:sz w:val="24"/>
          <w:shd w:val="clear" w:color="auto" w:fill="FFFFFF"/>
          <w:lang w:val="en-US" w:eastAsia="zh-CN" w:bidi="ar"/>
        </w:rPr>
        <w:t>。</w:t>
      </w:r>
    </w:p>
    <w:p w14:paraId="5FDDD55B">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val="en-US" w:eastAsia="zh-CN" w:bidi="ar"/>
        </w:rPr>
        <w:t>2.</w:t>
      </w:r>
      <w:r>
        <w:rPr>
          <w:rFonts w:hint="eastAsia" w:ascii="Times New Roman" w:hAnsi="Times New Roman" w:eastAsia="宋体" w:cs="宋体"/>
          <w:color w:val="333333"/>
          <w:kern w:val="0"/>
          <w:sz w:val="24"/>
          <w:shd w:val="clear" w:color="auto" w:fill="FFFFFF"/>
          <w:lang w:bidi="ar"/>
        </w:rPr>
        <w:t>请参赛教师于比赛当天上午至立言楼358抽取参赛顺序，先到先抽。</w:t>
      </w:r>
    </w:p>
    <w:p w14:paraId="7B2E7A71">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3. 为保证比赛顺利进行，请参赛人员提前入场，时间和比赛顺序按照抽签顺序进行。13:</w:t>
      </w:r>
      <w:r>
        <w:rPr>
          <w:rFonts w:hint="eastAsia" w:ascii="Times New Roman" w:hAnsi="Times New Roman" w:eastAsia="宋体" w:cs="宋体"/>
          <w:color w:val="333333"/>
          <w:kern w:val="0"/>
          <w:sz w:val="24"/>
          <w:shd w:val="clear" w:color="auto" w:fill="FFFFFF"/>
          <w:lang w:val="en-US" w:eastAsia="zh-CN" w:bidi="ar"/>
        </w:rPr>
        <w:t>3</w:t>
      </w:r>
      <w:r>
        <w:rPr>
          <w:rFonts w:hint="eastAsia" w:ascii="Times New Roman" w:hAnsi="Times New Roman" w:eastAsia="宋体" w:cs="宋体"/>
          <w:color w:val="333333"/>
          <w:kern w:val="0"/>
          <w:sz w:val="24"/>
          <w:shd w:val="clear" w:color="auto" w:fill="FFFFFF"/>
          <w:lang w:bidi="ar"/>
        </w:rPr>
        <w:t>0-1</w:t>
      </w:r>
      <w:r>
        <w:rPr>
          <w:rFonts w:hint="eastAsia" w:ascii="Times New Roman" w:hAnsi="Times New Roman" w:eastAsia="宋体" w:cs="宋体"/>
          <w:color w:val="333333"/>
          <w:kern w:val="0"/>
          <w:sz w:val="24"/>
          <w:shd w:val="clear" w:color="auto" w:fill="FFFFFF"/>
          <w:lang w:val="en-US" w:eastAsia="zh-CN" w:bidi="ar"/>
        </w:rPr>
        <w:t>3</w:t>
      </w:r>
      <w:r>
        <w:rPr>
          <w:rFonts w:hint="eastAsia" w:ascii="Times New Roman" w:hAnsi="Times New Roman" w:eastAsia="宋体" w:cs="宋体"/>
          <w:color w:val="333333"/>
          <w:kern w:val="0"/>
          <w:sz w:val="24"/>
          <w:shd w:val="clear" w:color="auto" w:fill="FFFFFF"/>
          <w:lang w:bidi="ar"/>
        </w:rPr>
        <w:t>:</w:t>
      </w:r>
      <w:r>
        <w:rPr>
          <w:rFonts w:hint="eastAsia" w:ascii="Times New Roman" w:hAnsi="Times New Roman" w:eastAsia="宋体" w:cs="宋体"/>
          <w:color w:val="333333"/>
          <w:kern w:val="0"/>
          <w:sz w:val="24"/>
          <w:shd w:val="clear" w:color="auto" w:fill="FFFFFF"/>
          <w:lang w:val="en-US" w:eastAsia="zh-CN" w:bidi="ar"/>
        </w:rPr>
        <w:t>50</w:t>
      </w:r>
      <w:r>
        <w:rPr>
          <w:rFonts w:hint="eastAsia" w:ascii="Times New Roman" w:hAnsi="Times New Roman" w:eastAsia="宋体" w:cs="宋体"/>
          <w:color w:val="333333"/>
          <w:kern w:val="0"/>
          <w:sz w:val="24"/>
          <w:shd w:val="clear" w:color="auto" w:fill="FFFFFF"/>
          <w:lang w:bidi="ar"/>
        </w:rPr>
        <w:t>之间将PPT拷入比赛场地电脑内，14:00比赛正式开始。</w:t>
      </w:r>
      <w:r>
        <w:rPr>
          <w:rFonts w:hint="eastAsia" w:ascii="Times New Roman" w:hAnsi="Times New Roman" w:eastAsia="宋体" w:cs="宋体"/>
          <w:color w:val="333333"/>
          <w:kern w:val="0"/>
          <w:sz w:val="24"/>
          <w:shd w:val="clear" w:color="auto" w:fill="FFFFFF"/>
          <w:lang w:val="en-US" w:eastAsia="zh-CN" w:bidi="ar"/>
        </w:rPr>
        <w:t>8次</w:t>
      </w:r>
      <w:r>
        <w:rPr>
          <w:rFonts w:hint="eastAsia" w:ascii="Times New Roman" w:hAnsi="Times New Roman" w:eastAsia="宋体" w:cs="宋体"/>
          <w:color w:val="333333"/>
          <w:kern w:val="0"/>
          <w:sz w:val="24"/>
          <w:shd w:val="clear" w:color="auto" w:fill="FFFFFF"/>
          <w:lang w:bidi="ar"/>
        </w:rPr>
        <w:t>课教学设计方案</w:t>
      </w:r>
      <w:r>
        <w:rPr>
          <w:rStyle w:val="5"/>
          <w:rFonts w:hint="eastAsia" w:ascii="Times New Roman" w:hAnsi="Times New Roman" w:eastAsia="宋体" w:cs="宋体"/>
          <w:color w:val="333333"/>
          <w:kern w:val="0"/>
          <w:sz w:val="24"/>
          <w:shd w:val="clear" w:color="auto" w:fill="FFFFFF"/>
          <w:lang w:bidi="ar"/>
        </w:rPr>
        <w:t>纸质版</w:t>
      </w:r>
      <w:r>
        <w:rPr>
          <w:rFonts w:hint="eastAsia" w:ascii="Times New Roman" w:hAnsi="Times New Roman" w:eastAsia="宋体" w:cs="宋体"/>
          <w:color w:val="333333"/>
          <w:kern w:val="0"/>
          <w:sz w:val="24"/>
          <w:shd w:val="clear" w:color="auto" w:fill="FFFFFF"/>
          <w:lang w:bidi="ar"/>
        </w:rPr>
        <w:t>一式</w:t>
      </w:r>
      <w:r>
        <w:rPr>
          <w:rFonts w:hint="eastAsia" w:ascii="Times New Roman" w:hAnsi="Times New Roman" w:eastAsia="宋体" w:cs="宋体"/>
          <w:color w:val="333333"/>
          <w:kern w:val="0"/>
          <w:sz w:val="24"/>
          <w:shd w:val="clear" w:color="auto" w:fill="FFFFFF"/>
          <w:lang w:val="en-US" w:eastAsia="zh-CN" w:bidi="ar"/>
        </w:rPr>
        <w:t>5</w:t>
      </w:r>
      <w:r>
        <w:rPr>
          <w:rFonts w:hint="eastAsia" w:ascii="Times New Roman" w:hAnsi="Times New Roman" w:eastAsia="宋体" w:cs="宋体"/>
          <w:color w:val="333333"/>
          <w:kern w:val="0"/>
          <w:sz w:val="24"/>
          <w:shd w:val="clear" w:color="auto" w:fill="FFFFFF"/>
          <w:lang w:bidi="ar"/>
        </w:rPr>
        <w:t>份（正反面打印）由参赛教师本人当日带至集中评比现场。</w:t>
      </w:r>
    </w:p>
    <w:p w14:paraId="178BEAC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kern w:val="0"/>
          <w:sz w:val="24"/>
          <w:shd w:val="clear" w:color="auto" w:fill="FFFFFF"/>
          <w:lang w:bidi="ar"/>
        </w:rPr>
      </w:pPr>
      <w:r>
        <w:rPr>
          <w:rFonts w:hint="eastAsia" w:ascii="Times New Roman" w:hAnsi="Times New Roman" w:eastAsia="宋体" w:cs="宋体"/>
          <w:color w:val="333333"/>
          <w:kern w:val="0"/>
          <w:sz w:val="24"/>
          <w:shd w:val="clear" w:color="auto" w:fill="FFFFFF"/>
          <w:lang w:val="en-US" w:eastAsia="zh-CN" w:bidi="ar"/>
        </w:rPr>
        <w:t>4</w:t>
      </w:r>
      <w:r>
        <w:rPr>
          <w:rFonts w:hint="eastAsia" w:ascii="Times New Roman" w:hAnsi="Times New Roman" w:eastAsia="宋体" w:cs="宋体"/>
          <w:color w:val="333333"/>
          <w:kern w:val="0"/>
          <w:sz w:val="24"/>
          <w:shd w:val="clear" w:color="auto" w:fill="FFFFFF"/>
          <w:lang w:bidi="ar"/>
        </w:rPr>
        <w:t>.比赛结果将直接与</w:t>
      </w:r>
      <w:r>
        <w:rPr>
          <w:rFonts w:hint="eastAsia" w:ascii="Times New Roman" w:hAnsi="Times New Roman" w:eastAsia="宋体" w:cs="宋体"/>
          <w:color w:val="333333"/>
          <w:kern w:val="0"/>
          <w:sz w:val="24"/>
          <w:shd w:val="clear" w:color="auto" w:fill="FFFFFF"/>
          <w:lang w:val="en-US" w:eastAsia="zh-CN" w:bidi="ar"/>
        </w:rPr>
        <w:t>2025年</w:t>
      </w:r>
      <w:r>
        <w:rPr>
          <w:rFonts w:hint="eastAsia" w:ascii="Times New Roman" w:hAnsi="Times New Roman" w:eastAsia="宋体" w:cs="宋体"/>
          <w:color w:val="333333"/>
          <w:kern w:val="0"/>
          <w:sz w:val="24"/>
          <w:shd w:val="clear" w:color="auto" w:fill="FFFFFF"/>
          <w:lang w:bidi="ar"/>
        </w:rPr>
        <w:t>校级青年教师课堂教学技艺大赛名额挂钩，比赛结果名次决定参加校级青年教学技艺大赛资格。</w:t>
      </w:r>
    </w:p>
    <w:p w14:paraId="44EC0B9F">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hint="eastAsia" w:ascii="Times New Roman" w:hAnsi="Times New Roman" w:eastAsia="宋体" w:cs="宋体"/>
          <w:color w:val="333333"/>
          <w:kern w:val="0"/>
          <w:sz w:val="24"/>
          <w:shd w:val="clear" w:color="auto" w:fill="FFFFFF"/>
          <w:lang w:bidi="ar"/>
        </w:rPr>
      </w:pPr>
      <w:r>
        <w:rPr>
          <w:rFonts w:hint="eastAsia" w:ascii="Times New Roman" w:hAnsi="Times New Roman" w:eastAsia="宋体" w:cs="宋体"/>
          <w:color w:val="333333"/>
          <w:kern w:val="0"/>
          <w:sz w:val="24"/>
          <w:shd w:val="clear" w:color="auto" w:fill="FFFFFF"/>
          <w:lang w:val="en-US" w:eastAsia="zh-CN" w:bidi="ar"/>
        </w:rPr>
        <w:t>5</w:t>
      </w:r>
      <w:r>
        <w:rPr>
          <w:rFonts w:hint="eastAsia" w:ascii="Times New Roman" w:hAnsi="Times New Roman" w:eastAsia="宋体" w:cs="宋体"/>
          <w:color w:val="333333"/>
          <w:kern w:val="0"/>
          <w:sz w:val="24"/>
          <w:shd w:val="clear" w:color="auto" w:fill="FFFFFF"/>
          <w:lang w:bidi="ar"/>
        </w:rPr>
        <w:t>.比赛设置一等奖</w:t>
      </w:r>
      <w:r>
        <w:rPr>
          <w:rFonts w:hint="eastAsia" w:ascii="Times New Roman" w:hAnsi="Times New Roman" w:eastAsia="宋体" w:cs="宋体"/>
          <w:color w:val="333333"/>
          <w:kern w:val="0"/>
          <w:sz w:val="24"/>
          <w:shd w:val="clear" w:color="auto" w:fill="FFFFFF"/>
          <w:lang w:eastAsia="zh-CN" w:bidi="ar"/>
        </w:rPr>
        <w:t>、</w:t>
      </w:r>
      <w:r>
        <w:rPr>
          <w:rFonts w:hint="eastAsia" w:ascii="Times New Roman" w:hAnsi="Times New Roman" w:eastAsia="宋体" w:cs="宋体"/>
          <w:color w:val="333333"/>
          <w:kern w:val="0"/>
          <w:sz w:val="24"/>
          <w:shd w:val="clear" w:color="auto" w:fill="FFFFFF"/>
          <w:lang w:bidi="ar"/>
        </w:rPr>
        <w:t>二等奖若干名。奖金标准：一等奖500元/人，二等奖300元/人。此外，一等奖、二等奖均可获得荣誉证书。</w:t>
      </w:r>
    </w:p>
    <w:p w14:paraId="100017E5">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val="en-US" w:eastAsia="zh-CN" w:bidi="ar"/>
        </w:rPr>
        <w:t>6</w:t>
      </w:r>
      <w:r>
        <w:rPr>
          <w:rFonts w:hint="eastAsia" w:ascii="Times New Roman" w:hAnsi="Times New Roman" w:eastAsia="宋体" w:cs="宋体"/>
          <w:color w:val="333333"/>
          <w:kern w:val="0"/>
          <w:sz w:val="24"/>
          <w:shd w:val="clear" w:color="auto" w:fill="FFFFFF"/>
          <w:lang w:bidi="ar"/>
        </w:rPr>
        <w:t>. 如有特殊情况，请提前与办公室教务联系。</w:t>
      </w:r>
    </w:p>
    <w:p w14:paraId="1D922CD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联系人：赵东，联系电话：</w:t>
      </w:r>
      <w:r>
        <w:rPr>
          <w:rFonts w:hint="eastAsia" w:ascii="Times New Roman" w:hAnsi="Times New Roman" w:eastAsia="宋体" w:cs="宋体"/>
          <w:kern w:val="0"/>
          <w:sz w:val="24"/>
          <w:shd w:val="clear" w:color="auto" w:fill="FFFFFF"/>
          <w:lang w:bidi="ar"/>
        </w:rPr>
        <w:t>0519-86330109</w:t>
      </w:r>
      <w:r>
        <w:rPr>
          <w:rFonts w:hint="eastAsia" w:ascii="Times New Roman" w:hAnsi="Times New Roman" w:eastAsia="宋体" w:cs="宋体"/>
          <w:color w:val="333333"/>
          <w:kern w:val="0"/>
          <w:sz w:val="24"/>
          <w:shd w:val="clear" w:color="auto" w:fill="FFFFFF"/>
          <w:lang w:bidi="ar"/>
        </w:rPr>
        <w:t>。</w:t>
      </w:r>
    </w:p>
    <w:p w14:paraId="273D864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both"/>
        <w:textAlignment w:val="auto"/>
        <w:rPr>
          <w:rFonts w:ascii="Times New Roman" w:hAnsi="Times New Roman" w:eastAsia="宋体" w:cs="宋体"/>
          <w:color w:val="333333"/>
          <w:szCs w:val="21"/>
        </w:rPr>
      </w:pPr>
      <w:r>
        <w:rPr>
          <w:rFonts w:hint="eastAsia" w:ascii="Times New Roman" w:hAnsi="Times New Roman" w:eastAsia="宋体" w:cs="宋体"/>
          <w:color w:val="333333"/>
          <w:kern w:val="0"/>
          <w:sz w:val="24"/>
          <w:shd w:val="clear" w:color="auto" w:fill="FFFFFF"/>
          <w:lang w:bidi="ar"/>
        </w:rPr>
        <w:t>特此通知 </w:t>
      </w:r>
    </w:p>
    <w:p w14:paraId="68BB72A9">
      <w:pPr>
        <w:keepNext w:val="0"/>
        <w:keepLines w:val="0"/>
        <w:pageBreakBefore w:val="0"/>
        <w:kinsoku/>
        <w:wordWrap/>
        <w:overflowPunct/>
        <w:topLinePunct w:val="0"/>
        <w:autoSpaceDE/>
        <w:autoSpaceDN/>
        <w:bidi w:val="0"/>
        <w:adjustRightInd/>
        <w:snapToGrid/>
        <w:spacing w:line="360" w:lineRule="exact"/>
        <w:jc w:val="both"/>
        <w:textAlignment w:val="auto"/>
        <w:rPr>
          <w:rFonts w:ascii="Times New Roman" w:hAnsi="Times New Roman" w:eastAsia="宋体" w:cs="宋体"/>
          <w:color w:val="333333"/>
          <w:kern w:val="0"/>
          <w:sz w:val="24"/>
          <w:shd w:val="clear" w:color="auto" w:fill="FFFFFF"/>
          <w:lang w:bidi="ar"/>
        </w:rPr>
      </w:pPr>
      <w:r>
        <w:rPr>
          <w:rFonts w:hint="eastAsia" w:ascii="Times New Roman" w:hAnsi="Times New Roman" w:eastAsia="宋体" w:cs="宋体"/>
          <w:color w:val="333333"/>
          <w:kern w:val="0"/>
          <w:sz w:val="24"/>
          <w:shd w:val="clear" w:color="auto" w:fill="FFFFFF"/>
          <w:lang w:bidi="ar"/>
        </w:rPr>
        <w:t xml:space="preserve">                                                   </w:t>
      </w:r>
    </w:p>
    <w:p w14:paraId="0832F62C">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cs="宋体"/>
          <w:color w:val="333333"/>
          <w:kern w:val="0"/>
          <w:sz w:val="24"/>
          <w:shd w:val="clear" w:color="auto" w:fill="FFFFFF"/>
          <w:lang w:bidi="ar"/>
        </w:rPr>
      </w:pPr>
      <w:r>
        <w:rPr>
          <w:rFonts w:hint="eastAsia" w:ascii="Times New Roman" w:hAnsi="Times New Roman" w:eastAsia="宋体" w:cs="宋体"/>
          <w:color w:val="333333"/>
          <w:kern w:val="0"/>
          <w:sz w:val="24"/>
          <w:shd w:val="clear" w:color="auto" w:fill="FFFFFF"/>
          <w:lang w:val="en-US" w:eastAsia="zh-CN" w:bidi="ar"/>
        </w:rPr>
        <w:t xml:space="preserve">                                                    </w:t>
      </w:r>
      <w:r>
        <w:rPr>
          <w:rFonts w:hint="eastAsia" w:ascii="Times New Roman" w:hAnsi="Times New Roman" w:eastAsia="宋体" w:cs="宋体"/>
          <w:color w:val="333333"/>
          <w:kern w:val="0"/>
          <w:sz w:val="24"/>
          <w:shd w:val="clear" w:color="auto" w:fill="FFFFFF"/>
          <w:lang w:bidi="ar"/>
        </w:rPr>
        <w:t>史良法学院</w:t>
      </w:r>
    </w:p>
    <w:p w14:paraId="3C9937FB">
      <w:pPr>
        <w:keepNext w:val="0"/>
        <w:keepLines w:val="0"/>
        <w:pageBreakBefore w:val="0"/>
        <w:kinsoku/>
        <w:wordWrap/>
        <w:overflowPunct/>
        <w:topLinePunct w:val="0"/>
        <w:autoSpaceDE/>
        <w:autoSpaceDN/>
        <w:bidi w:val="0"/>
        <w:adjustRightInd/>
        <w:snapToGrid/>
        <w:spacing w:line="360" w:lineRule="exact"/>
        <w:jc w:val="right"/>
        <w:textAlignment w:val="auto"/>
        <w:rPr>
          <w:rFonts w:ascii="Times New Roman" w:hAnsi="Times New Roman" w:cs="宋体"/>
          <w:b/>
          <w:sz w:val="48"/>
          <w:szCs w:val="48"/>
        </w:rPr>
      </w:pPr>
      <w:bookmarkStart w:id="0" w:name="_GoBack"/>
      <w:bookmarkEnd w:id="0"/>
      <w:r>
        <w:rPr>
          <w:rFonts w:hint="eastAsia" w:ascii="Times New Roman" w:hAnsi="Times New Roman" w:eastAsia="宋体" w:cs="宋体"/>
          <w:color w:val="333333"/>
          <w:kern w:val="0"/>
          <w:sz w:val="24"/>
          <w:shd w:val="clear" w:color="auto" w:fill="FFFFFF"/>
          <w:lang w:bidi="ar"/>
        </w:rPr>
        <w:t>202</w:t>
      </w:r>
      <w:r>
        <w:rPr>
          <w:rFonts w:hint="eastAsia" w:ascii="Times New Roman" w:hAnsi="Times New Roman" w:eastAsia="宋体" w:cs="宋体"/>
          <w:color w:val="333333"/>
          <w:kern w:val="0"/>
          <w:sz w:val="24"/>
          <w:shd w:val="clear" w:color="auto" w:fill="FFFFFF"/>
          <w:lang w:val="en-US" w:eastAsia="zh-CN" w:bidi="ar"/>
        </w:rPr>
        <w:t>4</w:t>
      </w:r>
      <w:r>
        <w:rPr>
          <w:rFonts w:hint="eastAsia" w:ascii="Times New Roman" w:hAnsi="Times New Roman" w:eastAsia="宋体" w:cs="宋体"/>
          <w:color w:val="333333"/>
          <w:kern w:val="0"/>
          <w:sz w:val="24"/>
          <w:shd w:val="clear" w:color="auto" w:fill="FFFFFF"/>
          <w:lang w:bidi="ar"/>
        </w:rPr>
        <w:t>年1</w:t>
      </w:r>
      <w:r>
        <w:rPr>
          <w:rFonts w:hint="eastAsia" w:ascii="Times New Roman" w:hAnsi="Times New Roman" w:eastAsia="宋体" w:cs="宋体"/>
          <w:color w:val="333333"/>
          <w:kern w:val="0"/>
          <w:sz w:val="24"/>
          <w:shd w:val="clear" w:color="auto" w:fill="FFFFFF"/>
          <w:lang w:val="en-US" w:eastAsia="zh-CN" w:bidi="ar"/>
        </w:rPr>
        <w:t>1</w:t>
      </w:r>
      <w:r>
        <w:rPr>
          <w:rFonts w:hint="eastAsia" w:ascii="Times New Roman" w:hAnsi="Times New Roman" w:eastAsia="宋体" w:cs="宋体"/>
          <w:color w:val="333333"/>
          <w:kern w:val="0"/>
          <w:sz w:val="24"/>
          <w:shd w:val="clear" w:color="auto" w:fill="FFFFFF"/>
          <w:lang w:bidi="ar"/>
        </w:rPr>
        <w:t>月</w:t>
      </w:r>
      <w:r>
        <w:rPr>
          <w:rFonts w:hint="eastAsia" w:ascii="Times New Roman" w:hAnsi="Times New Roman" w:eastAsia="宋体" w:cs="宋体"/>
          <w:color w:val="333333"/>
          <w:kern w:val="0"/>
          <w:sz w:val="24"/>
          <w:shd w:val="clear" w:color="auto" w:fill="FFFFFF"/>
          <w:lang w:val="en-US" w:eastAsia="zh-CN" w:bidi="ar"/>
        </w:rPr>
        <w:t>12</w:t>
      </w:r>
      <w:r>
        <w:rPr>
          <w:rFonts w:hint="eastAsia" w:ascii="Times New Roman" w:hAnsi="Times New Roman" w:eastAsia="宋体" w:cs="宋体"/>
          <w:color w:val="333333"/>
          <w:kern w:val="0"/>
          <w:sz w:val="24"/>
          <w:shd w:val="clear" w:color="auto" w:fill="FFFFFF"/>
          <w:lang w:bidi="ar"/>
        </w:rPr>
        <w:t>日</w:t>
      </w:r>
    </w:p>
    <w:p w14:paraId="47292A67">
      <w:pPr>
        <w:rPr>
          <w:rFonts w:ascii="Times New Roman" w:hAnsi="Times New Roman" w:cs="宋体"/>
          <w:b/>
          <w:sz w:val="28"/>
          <w:szCs w:val="28"/>
        </w:rPr>
      </w:pPr>
    </w:p>
    <w:p w14:paraId="176F3FDC">
      <w:pPr>
        <w:rPr>
          <w:rFonts w:ascii="Times New Roman" w:hAnsi="Times New Roman" w:cs="宋体"/>
          <w:b/>
          <w:sz w:val="28"/>
          <w:szCs w:val="28"/>
        </w:rPr>
      </w:pPr>
      <w:r>
        <w:rPr>
          <w:rFonts w:hint="eastAsia" w:ascii="Times New Roman" w:hAnsi="Times New Roman" w:cs="宋体"/>
          <w:b/>
          <w:sz w:val="28"/>
          <w:szCs w:val="28"/>
        </w:rPr>
        <w:t>附件1：</w:t>
      </w:r>
    </w:p>
    <w:p w14:paraId="441CF437">
      <w:pPr>
        <w:jc w:val="left"/>
        <w:rPr>
          <w:rFonts w:ascii="Times New Roman" w:hAnsi="Times New Roman" w:cs="宋体"/>
          <w:b/>
          <w:sz w:val="48"/>
          <w:szCs w:val="48"/>
        </w:rPr>
      </w:pPr>
    </w:p>
    <w:p w14:paraId="6FD3D571">
      <w:pPr>
        <w:jc w:val="center"/>
        <w:rPr>
          <w:rFonts w:ascii="Times New Roman" w:hAnsi="Times New Roman" w:cs="宋体"/>
          <w:b/>
          <w:sz w:val="52"/>
          <w:szCs w:val="52"/>
        </w:rPr>
      </w:pPr>
      <w:r>
        <w:rPr>
          <w:rFonts w:hint="eastAsia" w:ascii="Times New Roman" w:hAnsi="Times New Roman" w:cs="宋体"/>
          <w:b/>
          <w:sz w:val="52"/>
          <w:szCs w:val="52"/>
        </w:rPr>
        <w:t>常州大学青年教师课堂教学技艺大赛教学设计方案</w:t>
      </w:r>
    </w:p>
    <w:p w14:paraId="68ABEB8B">
      <w:pPr>
        <w:rPr>
          <w:rFonts w:ascii="Times New Roman" w:hAnsi="Times New Roman" w:cs="宋体"/>
        </w:rPr>
      </w:pPr>
    </w:p>
    <w:p w14:paraId="51B04B0D">
      <w:pPr>
        <w:rPr>
          <w:rFonts w:ascii="Times New Roman" w:hAnsi="Times New Roman" w:cs="宋体"/>
        </w:rPr>
      </w:pPr>
    </w:p>
    <w:p w14:paraId="76AE24AE">
      <w:pPr>
        <w:rPr>
          <w:rFonts w:ascii="Times New Roman" w:hAnsi="Times New Roman" w:cs="宋体"/>
        </w:rPr>
      </w:pPr>
    </w:p>
    <w:p w14:paraId="71CFBEA2">
      <w:pPr>
        <w:rPr>
          <w:rFonts w:ascii="Times New Roman" w:hAnsi="Times New Roman" w:cs="宋体"/>
        </w:rPr>
      </w:pPr>
    </w:p>
    <w:p w14:paraId="0F54831E">
      <w:pPr>
        <w:rPr>
          <w:rFonts w:ascii="Times New Roman" w:hAnsi="Times New Roman" w:cs="宋体"/>
        </w:rPr>
      </w:pPr>
    </w:p>
    <w:p w14:paraId="150B55D2">
      <w:pPr>
        <w:rPr>
          <w:rFonts w:ascii="Times New Roman" w:hAnsi="Times New Roman" w:cs="宋体"/>
        </w:rPr>
      </w:pPr>
    </w:p>
    <w:p w14:paraId="33BB1462">
      <w:pPr>
        <w:rPr>
          <w:rFonts w:ascii="Times New Roman" w:hAnsi="Times New Roman" w:cs="宋体"/>
        </w:rPr>
      </w:pPr>
    </w:p>
    <w:p w14:paraId="550CE10F">
      <w:pPr>
        <w:rPr>
          <w:rFonts w:ascii="Times New Roman" w:hAnsi="Times New Roman" w:cs="宋体"/>
        </w:rPr>
      </w:pPr>
    </w:p>
    <w:p w14:paraId="58CA8AD0">
      <w:pPr>
        <w:rPr>
          <w:rFonts w:ascii="Times New Roman" w:hAnsi="Times New Roman" w:cs="宋体"/>
        </w:rPr>
      </w:pPr>
    </w:p>
    <w:p w14:paraId="7FD55CAA">
      <w:pPr>
        <w:rPr>
          <w:rFonts w:ascii="Times New Roman" w:hAnsi="Times New Roman" w:cs="宋体"/>
        </w:rPr>
      </w:pPr>
    </w:p>
    <w:p w14:paraId="2C01DE25">
      <w:pPr>
        <w:rPr>
          <w:rFonts w:ascii="Times New Roman" w:hAnsi="Times New Roman" w:cs="宋体"/>
        </w:rPr>
      </w:pPr>
    </w:p>
    <w:p w14:paraId="14115565">
      <w:pPr>
        <w:rPr>
          <w:rFonts w:ascii="Times New Roman" w:hAnsi="Times New Roman" w:cs="宋体"/>
        </w:rPr>
      </w:pPr>
    </w:p>
    <w:p w14:paraId="64AC7082">
      <w:pPr>
        <w:rPr>
          <w:rFonts w:ascii="Times New Roman" w:hAnsi="Times New Roman" w:cs="宋体"/>
        </w:rPr>
      </w:pPr>
    </w:p>
    <w:p w14:paraId="0E1A2492">
      <w:pPr>
        <w:ind w:left="1680" w:leftChars="800"/>
        <w:rPr>
          <w:rFonts w:ascii="Times New Roman" w:hAnsi="Times New Roman" w:cs="宋体"/>
        </w:rPr>
      </w:pPr>
    </w:p>
    <w:p w14:paraId="5299D7C1">
      <w:pPr>
        <w:ind w:left="1680" w:leftChars="800"/>
        <w:rPr>
          <w:rFonts w:ascii="Times New Roman" w:hAnsi="Times New Roman" w:cs="宋体"/>
        </w:rPr>
      </w:pPr>
    </w:p>
    <w:p w14:paraId="508DF5F6">
      <w:pPr>
        <w:ind w:left="1680" w:leftChars="800"/>
        <w:rPr>
          <w:rFonts w:ascii="Times New Roman" w:hAnsi="Times New Roman" w:cs="宋体"/>
        </w:rPr>
      </w:pPr>
    </w:p>
    <w:p w14:paraId="3302015B">
      <w:pPr>
        <w:ind w:left="1680" w:leftChars="800"/>
        <w:rPr>
          <w:rFonts w:ascii="Times New Roman" w:hAnsi="Times New Roman" w:cs="宋体"/>
          <w:sz w:val="32"/>
          <w:szCs w:val="32"/>
          <w:u w:val="single"/>
        </w:rPr>
      </w:pPr>
      <w:r>
        <w:rPr>
          <w:rFonts w:hint="eastAsia" w:ascii="Times New Roman" w:hAnsi="Times New Roman" w:cs="宋体"/>
          <w:sz w:val="32"/>
          <w:szCs w:val="32"/>
        </w:rPr>
        <w:t>学    院</w:t>
      </w:r>
      <w:r>
        <w:rPr>
          <w:rFonts w:hint="eastAsia" w:ascii="Times New Roman" w:hAnsi="Times New Roman" w:cs="宋体"/>
          <w:sz w:val="32"/>
          <w:szCs w:val="32"/>
          <w:u w:val="single"/>
        </w:rPr>
        <w:t xml:space="preserve">                          </w:t>
      </w:r>
    </w:p>
    <w:p w14:paraId="3DEFFAB8">
      <w:pPr>
        <w:ind w:left="1680" w:leftChars="800"/>
        <w:rPr>
          <w:rFonts w:ascii="Times New Roman" w:hAnsi="Times New Roman" w:cs="宋体"/>
          <w:sz w:val="32"/>
          <w:szCs w:val="32"/>
        </w:rPr>
      </w:pPr>
      <w:r>
        <w:rPr>
          <w:rFonts w:hint="eastAsia" w:ascii="Times New Roman" w:hAnsi="Times New Roman" w:cs="宋体"/>
          <w:sz w:val="32"/>
          <w:szCs w:val="32"/>
        </w:rPr>
        <w:t>专    业</w:t>
      </w:r>
      <w:r>
        <w:rPr>
          <w:rFonts w:hint="eastAsia" w:ascii="Times New Roman" w:hAnsi="Times New Roman" w:cs="宋体"/>
          <w:sz w:val="32"/>
          <w:szCs w:val="32"/>
          <w:u w:val="single"/>
        </w:rPr>
        <w:t xml:space="preserve">                          </w:t>
      </w:r>
    </w:p>
    <w:p w14:paraId="389BB6BC">
      <w:pPr>
        <w:ind w:left="1680" w:leftChars="800"/>
        <w:rPr>
          <w:rFonts w:ascii="Times New Roman" w:hAnsi="Times New Roman" w:cs="宋体"/>
          <w:sz w:val="32"/>
          <w:szCs w:val="32"/>
        </w:rPr>
      </w:pPr>
      <w:r>
        <w:rPr>
          <w:rFonts w:hint="eastAsia" w:ascii="Times New Roman" w:hAnsi="Times New Roman" w:cs="宋体"/>
          <w:sz w:val="32"/>
          <w:szCs w:val="32"/>
        </w:rPr>
        <w:t>姓    名</w:t>
      </w:r>
      <w:r>
        <w:rPr>
          <w:rFonts w:hint="eastAsia" w:ascii="Times New Roman" w:hAnsi="Times New Roman" w:cs="宋体"/>
          <w:sz w:val="32"/>
          <w:szCs w:val="32"/>
          <w:u w:val="single"/>
        </w:rPr>
        <w:t xml:space="preserve">                          </w:t>
      </w:r>
      <w:r>
        <w:rPr>
          <w:rFonts w:hint="eastAsia" w:ascii="Times New Roman" w:hAnsi="Times New Roman" w:cs="宋体"/>
          <w:sz w:val="32"/>
          <w:szCs w:val="32"/>
        </w:rPr>
        <w:t xml:space="preserve"> </w:t>
      </w:r>
    </w:p>
    <w:p w14:paraId="24947D43">
      <w:pPr>
        <w:ind w:left="1680" w:leftChars="800"/>
        <w:rPr>
          <w:rFonts w:ascii="Times New Roman" w:hAnsi="Times New Roman" w:cs="宋体"/>
          <w:sz w:val="30"/>
          <w:szCs w:val="30"/>
          <w:u w:val="single"/>
        </w:rPr>
      </w:pPr>
      <w:r>
        <w:rPr>
          <w:rFonts w:hint="eastAsia" w:ascii="Times New Roman" w:hAnsi="Times New Roman" w:cs="宋体"/>
          <w:sz w:val="32"/>
          <w:szCs w:val="32"/>
        </w:rPr>
        <w:t>课程名称</w:t>
      </w:r>
      <w:r>
        <w:rPr>
          <w:rFonts w:hint="eastAsia" w:ascii="Times New Roman" w:hAnsi="Times New Roman" w:cs="宋体"/>
          <w:sz w:val="32"/>
          <w:szCs w:val="32"/>
          <w:u w:val="single"/>
        </w:rPr>
        <w:t xml:space="preserve">                          </w:t>
      </w:r>
    </w:p>
    <w:p w14:paraId="7FAC8BB9">
      <w:pPr>
        <w:ind w:left="1680" w:leftChars="800"/>
        <w:rPr>
          <w:rFonts w:ascii="Times New Roman" w:hAnsi="Times New Roman"/>
          <w:sz w:val="28"/>
          <w:szCs w:val="28"/>
          <w:u w:val="single"/>
        </w:rPr>
      </w:pPr>
      <w:r>
        <w:rPr>
          <w:rFonts w:hint="eastAsia" w:ascii="Times New Roman" w:hAnsi="Times New Roman" w:cs="宋体"/>
          <w:sz w:val="32"/>
          <w:szCs w:val="32"/>
        </w:rPr>
        <w:t>日    期</w:t>
      </w:r>
      <w:r>
        <w:rPr>
          <w:rFonts w:hint="eastAsia" w:ascii="Times New Roman" w:hAnsi="Times New Roman" w:cs="宋体"/>
          <w:sz w:val="32"/>
          <w:szCs w:val="32"/>
          <w:u w:val="single"/>
        </w:rPr>
        <w:t xml:space="preserve">                          </w:t>
      </w:r>
    </w:p>
    <w:p w14:paraId="2E84C5C5">
      <w:pPr>
        <w:rPr>
          <w:rFonts w:ascii="Times New Roman" w:hAnsi="Times New Roman"/>
          <w:sz w:val="28"/>
          <w:szCs w:val="28"/>
          <w:u w:val="single"/>
        </w:rPr>
      </w:pPr>
    </w:p>
    <w:p w14:paraId="6EF4D5CD">
      <w:pPr>
        <w:rPr>
          <w:rFonts w:ascii="Times New Roman" w:hAnsi="Times New Roman"/>
          <w:sz w:val="28"/>
          <w:szCs w:val="28"/>
          <w:u w:val="single"/>
        </w:rPr>
      </w:pPr>
    </w:p>
    <w:p w14:paraId="7E3BE8EF">
      <w:pPr>
        <w:rPr>
          <w:rFonts w:ascii="Times New Roman" w:hAnsi="Times New Roman"/>
          <w:sz w:val="28"/>
          <w:szCs w:val="28"/>
          <w:u w:val="single"/>
        </w:rPr>
      </w:pPr>
    </w:p>
    <w:p w14:paraId="5D119EF9">
      <w:pPr>
        <w:jc w:val="center"/>
        <w:rPr>
          <w:rFonts w:ascii="Times New Roman" w:hAnsi="Times New Roman"/>
          <w:sz w:val="28"/>
          <w:szCs w:val="28"/>
          <w:u w:val="single"/>
        </w:rPr>
      </w:pPr>
    </w:p>
    <w:p w14:paraId="5E8D4D59">
      <w:pPr>
        <w:jc w:val="center"/>
        <w:rPr>
          <w:rFonts w:ascii="Times New Roman" w:hAnsi="Times New Roman"/>
          <w:sz w:val="28"/>
          <w:szCs w:val="28"/>
          <w:u w:val="single"/>
        </w:rPr>
      </w:pPr>
      <w:r>
        <w:rPr>
          <w:rFonts w:hint="eastAsia" w:ascii="Times New Roman" w:hAnsi="Times New Roman"/>
          <w:sz w:val="28"/>
          <w:szCs w:val="28"/>
          <w:u w:val="single"/>
        </w:rPr>
        <w:t>方案标题XXX</w:t>
      </w:r>
    </w:p>
    <w:p w14:paraId="461C4B27">
      <w:pPr>
        <w:numPr>
          <w:ilvl w:val="0"/>
          <w:numId w:val="1"/>
        </w:numPr>
        <w:rPr>
          <w:rFonts w:ascii="Times New Roman" w:hAnsi="Times New Roman"/>
          <w:sz w:val="28"/>
          <w:szCs w:val="28"/>
        </w:rPr>
      </w:pPr>
      <w:r>
        <w:rPr>
          <w:rFonts w:hint="eastAsia" w:ascii="Times New Roman" w:hAnsi="Times New Roman"/>
          <w:sz w:val="28"/>
          <w:szCs w:val="28"/>
        </w:rPr>
        <w:t>课程描述</w:t>
      </w:r>
    </w:p>
    <w:p w14:paraId="1E88C86C">
      <w:pPr>
        <w:rPr>
          <w:rFonts w:ascii="Times New Roman" w:hAnsi="Times New Roman"/>
          <w:sz w:val="28"/>
          <w:szCs w:val="28"/>
        </w:rPr>
      </w:pPr>
      <w:r>
        <w:rPr>
          <w:rFonts w:hint="eastAsia" w:ascii="Times New Roman" w:hAnsi="Times New Roman"/>
          <w:sz w:val="28"/>
          <w:szCs w:val="28"/>
        </w:rPr>
        <w:t xml:space="preserve">    ......</w:t>
      </w:r>
    </w:p>
    <w:p w14:paraId="0F31A16B">
      <w:pPr>
        <w:numPr>
          <w:ilvl w:val="0"/>
          <w:numId w:val="1"/>
        </w:numPr>
        <w:rPr>
          <w:rFonts w:ascii="Times New Roman" w:hAnsi="Times New Roman"/>
          <w:sz w:val="28"/>
          <w:szCs w:val="28"/>
        </w:rPr>
      </w:pPr>
      <w:r>
        <w:rPr>
          <w:rFonts w:hint="eastAsia" w:ascii="Times New Roman" w:hAnsi="Times New Roman"/>
          <w:sz w:val="28"/>
          <w:szCs w:val="28"/>
        </w:rPr>
        <w:t>教学目标</w:t>
      </w:r>
    </w:p>
    <w:p w14:paraId="715C893B">
      <w:pPr>
        <w:rPr>
          <w:rFonts w:ascii="Times New Roman" w:hAnsi="Times New Roman"/>
          <w:sz w:val="28"/>
          <w:szCs w:val="28"/>
        </w:rPr>
      </w:pPr>
      <w:r>
        <w:rPr>
          <w:rFonts w:hint="eastAsia" w:ascii="Times New Roman" w:hAnsi="Times New Roman"/>
          <w:sz w:val="28"/>
          <w:szCs w:val="28"/>
        </w:rPr>
        <w:t xml:space="preserve">    ......</w:t>
      </w:r>
    </w:p>
    <w:p w14:paraId="0B8E8278">
      <w:pPr>
        <w:numPr>
          <w:ilvl w:val="0"/>
          <w:numId w:val="1"/>
        </w:numPr>
        <w:rPr>
          <w:rFonts w:ascii="Times New Roman" w:hAnsi="Times New Roman"/>
          <w:sz w:val="28"/>
          <w:szCs w:val="28"/>
        </w:rPr>
      </w:pPr>
      <w:r>
        <w:rPr>
          <w:rFonts w:hint="eastAsia" w:ascii="Times New Roman" w:hAnsi="Times New Roman"/>
          <w:sz w:val="28"/>
          <w:szCs w:val="28"/>
        </w:rPr>
        <w:t>教学内容</w:t>
      </w:r>
    </w:p>
    <w:p w14:paraId="08A3F0E1">
      <w:pPr>
        <w:rPr>
          <w:rFonts w:ascii="Times New Roman" w:hAnsi="Times New Roman"/>
          <w:sz w:val="28"/>
          <w:szCs w:val="28"/>
        </w:rPr>
      </w:pPr>
      <w:r>
        <w:rPr>
          <w:rFonts w:hint="eastAsia" w:ascii="Times New Roman" w:hAnsi="Times New Roman"/>
          <w:sz w:val="28"/>
          <w:szCs w:val="28"/>
        </w:rPr>
        <w:t xml:space="preserve">    ......</w:t>
      </w:r>
    </w:p>
    <w:p w14:paraId="546BD273">
      <w:pPr>
        <w:numPr>
          <w:ilvl w:val="0"/>
          <w:numId w:val="1"/>
        </w:numPr>
        <w:rPr>
          <w:rFonts w:ascii="Times New Roman" w:hAnsi="Times New Roman"/>
          <w:sz w:val="28"/>
          <w:szCs w:val="28"/>
        </w:rPr>
      </w:pPr>
      <w:r>
        <w:rPr>
          <w:rFonts w:hint="eastAsia" w:ascii="Times New Roman" w:hAnsi="Times New Roman"/>
          <w:sz w:val="28"/>
          <w:szCs w:val="28"/>
        </w:rPr>
        <w:t>教学过程</w:t>
      </w:r>
    </w:p>
    <w:p w14:paraId="65E361AB">
      <w:pPr>
        <w:rPr>
          <w:rFonts w:ascii="Times New Roman" w:hAnsi="Times New Roman"/>
          <w:sz w:val="28"/>
          <w:szCs w:val="28"/>
        </w:rPr>
      </w:pPr>
      <w:r>
        <w:rPr>
          <w:rFonts w:hint="eastAsia" w:ascii="Times New Roman" w:hAnsi="Times New Roman"/>
          <w:sz w:val="28"/>
          <w:szCs w:val="28"/>
        </w:rPr>
        <w:t xml:space="preserve">    ......</w:t>
      </w:r>
    </w:p>
    <w:p w14:paraId="680D63DA">
      <w:pPr>
        <w:numPr>
          <w:ilvl w:val="0"/>
          <w:numId w:val="1"/>
        </w:numPr>
        <w:rPr>
          <w:rFonts w:ascii="Times New Roman" w:hAnsi="Times New Roman"/>
          <w:sz w:val="28"/>
          <w:szCs w:val="28"/>
        </w:rPr>
      </w:pPr>
      <w:r>
        <w:rPr>
          <w:rFonts w:hint="eastAsia" w:ascii="Times New Roman" w:hAnsi="Times New Roman"/>
          <w:sz w:val="28"/>
          <w:szCs w:val="28"/>
        </w:rPr>
        <w:t>教学方法</w:t>
      </w:r>
    </w:p>
    <w:p w14:paraId="4BF773BC">
      <w:pPr>
        <w:rPr>
          <w:rFonts w:ascii="Times New Roman" w:hAnsi="Times New Roman"/>
          <w:sz w:val="28"/>
          <w:szCs w:val="28"/>
        </w:rPr>
      </w:pPr>
      <w:r>
        <w:rPr>
          <w:rFonts w:hint="eastAsia" w:ascii="Times New Roman" w:hAnsi="Times New Roman"/>
          <w:sz w:val="28"/>
          <w:szCs w:val="28"/>
        </w:rPr>
        <w:t xml:space="preserve">    ......</w:t>
      </w:r>
    </w:p>
    <w:p w14:paraId="7DFA3BD2">
      <w:pPr>
        <w:numPr>
          <w:ilvl w:val="0"/>
          <w:numId w:val="1"/>
        </w:numPr>
        <w:rPr>
          <w:rFonts w:ascii="Times New Roman" w:hAnsi="Times New Roman"/>
          <w:sz w:val="28"/>
          <w:szCs w:val="28"/>
        </w:rPr>
      </w:pPr>
      <w:r>
        <w:rPr>
          <w:rFonts w:hint="eastAsia" w:ascii="Times New Roman" w:hAnsi="Times New Roman"/>
          <w:sz w:val="28"/>
          <w:szCs w:val="28"/>
        </w:rPr>
        <w:t>板书设计</w:t>
      </w:r>
    </w:p>
    <w:p w14:paraId="2517F4B6">
      <w:pPr>
        <w:rPr>
          <w:rFonts w:ascii="Times New Roman" w:hAnsi="Times New Roman"/>
          <w:sz w:val="28"/>
          <w:szCs w:val="28"/>
        </w:rPr>
      </w:pPr>
      <w:r>
        <w:rPr>
          <w:rFonts w:hint="eastAsia" w:ascii="Times New Roman" w:hAnsi="Times New Roman"/>
          <w:sz w:val="28"/>
          <w:szCs w:val="28"/>
        </w:rPr>
        <w:t xml:space="preserve">    ......</w:t>
      </w:r>
    </w:p>
    <w:p w14:paraId="21E63B46">
      <w:pPr>
        <w:numPr>
          <w:ilvl w:val="0"/>
          <w:numId w:val="1"/>
        </w:numPr>
        <w:rPr>
          <w:rFonts w:ascii="Times New Roman" w:hAnsi="Times New Roman"/>
          <w:sz w:val="28"/>
          <w:szCs w:val="28"/>
        </w:rPr>
      </w:pPr>
      <w:r>
        <w:rPr>
          <w:rFonts w:hint="eastAsia" w:ascii="Times New Roman" w:hAnsi="Times New Roman"/>
          <w:sz w:val="28"/>
          <w:szCs w:val="28"/>
        </w:rPr>
        <w:t>设计说明</w:t>
      </w:r>
    </w:p>
    <w:p w14:paraId="7FB1C8BD">
      <w:pPr>
        <w:rPr>
          <w:rFonts w:ascii="Times New Roman" w:hAnsi="Times New Roman"/>
          <w:sz w:val="28"/>
          <w:szCs w:val="28"/>
        </w:rPr>
      </w:pPr>
      <w:r>
        <w:rPr>
          <w:rFonts w:hint="eastAsia" w:ascii="Times New Roman" w:hAnsi="Times New Roman"/>
          <w:sz w:val="28"/>
          <w:szCs w:val="28"/>
        </w:rPr>
        <w:t xml:space="preserve">    ......</w:t>
      </w:r>
    </w:p>
    <w:p w14:paraId="1CD351D6">
      <w:pPr>
        <w:rPr>
          <w:rFonts w:ascii="Times New Roman" w:hAnsi="Times New Roman"/>
          <w:sz w:val="28"/>
          <w:szCs w:val="28"/>
          <w:u w:val="single"/>
        </w:rPr>
      </w:pPr>
    </w:p>
    <w:p w14:paraId="43D26ED1">
      <w:pPr>
        <w:rPr>
          <w:rFonts w:ascii="Times New Roman" w:hAnsi="Times New Roman"/>
          <w:sz w:val="28"/>
          <w:szCs w:val="28"/>
          <w:u w:val="single"/>
        </w:rPr>
      </w:pPr>
    </w:p>
    <w:p w14:paraId="7639FDCE">
      <w:pPr>
        <w:rPr>
          <w:rFonts w:ascii="Times New Roman" w:hAnsi="Times New Roman"/>
          <w:sz w:val="28"/>
          <w:szCs w:val="28"/>
          <w:u w:val="single"/>
        </w:rPr>
      </w:pPr>
    </w:p>
    <w:p w14:paraId="2B9D75FA">
      <w:pPr>
        <w:rPr>
          <w:rFonts w:ascii="Times New Roman" w:hAnsi="Times New Roman"/>
          <w:sz w:val="28"/>
          <w:szCs w:val="28"/>
          <w:u w:val="single"/>
        </w:rPr>
      </w:pPr>
    </w:p>
    <w:p w14:paraId="316EE55D">
      <w:pPr>
        <w:widowControl/>
        <w:shd w:val="clear" w:color="auto" w:fill="FFFFFF"/>
        <w:spacing w:before="45" w:after="45" w:line="315" w:lineRule="atLeast"/>
        <w:jc w:val="righ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969EC"/>
    <w:multiLevelType w:val="singleLevel"/>
    <w:tmpl w:val="563969E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2RiMmM2Yjk0NDEwYmJjODUyNjg5OGQxMzc5ZmIifQ=="/>
  </w:docVars>
  <w:rsids>
    <w:rsidRoot w:val="0FB41802"/>
    <w:rsid w:val="0029363A"/>
    <w:rsid w:val="003614A9"/>
    <w:rsid w:val="008A76E5"/>
    <w:rsid w:val="00AA316E"/>
    <w:rsid w:val="00B252FC"/>
    <w:rsid w:val="00B94227"/>
    <w:rsid w:val="00D549DD"/>
    <w:rsid w:val="00F370C9"/>
    <w:rsid w:val="03886477"/>
    <w:rsid w:val="041830BB"/>
    <w:rsid w:val="06F561CF"/>
    <w:rsid w:val="0ADA1283"/>
    <w:rsid w:val="0C762064"/>
    <w:rsid w:val="0CF534B0"/>
    <w:rsid w:val="0FB41802"/>
    <w:rsid w:val="11000A6E"/>
    <w:rsid w:val="11925DDD"/>
    <w:rsid w:val="12A12110"/>
    <w:rsid w:val="12D24695"/>
    <w:rsid w:val="137F3612"/>
    <w:rsid w:val="15E854B5"/>
    <w:rsid w:val="1D27493D"/>
    <w:rsid w:val="1F36431F"/>
    <w:rsid w:val="23101D06"/>
    <w:rsid w:val="2678569F"/>
    <w:rsid w:val="26F62F64"/>
    <w:rsid w:val="325709CF"/>
    <w:rsid w:val="32647961"/>
    <w:rsid w:val="342B5D5E"/>
    <w:rsid w:val="349F3505"/>
    <w:rsid w:val="353F40AF"/>
    <w:rsid w:val="366B549C"/>
    <w:rsid w:val="3D3A3F32"/>
    <w:rsid w:val="42C02CF4"/>
    <w:rsid w:val="435B75A1"/>
    <w:rsid w:val="48BC0072"/>
    <w:rsid w:val="498E5BD4"/>
    <w:rsid w:val="4A1623CB"/>
    <w:rsid w:val="4CA21C4A"/>
    <w:rsid w:val="4E9F21D6"/>
    <w:rsid w:val="4EDC3A6D"/>
    <w:rsid w:val="544A1650"/>
    <w:rsid w:val="55111D1D"/>
    <w:rsid w:val="57161CC9"/>
    <w:rsid w:val="57235BDA"/>
    <w:rsid w:val="576355A2"/>
    <w:rsid w:val="588C47AC"/>
    <w:rsid w:val="59C95E81"/>
    <w:rsid w:val="5AAD0408"/>
    <w:rsid w:val="5C086273"/>
    <w:rsid w:val="5EC72965"/>
    <w:rsid w:val="60FD39DD"/>
    <w:rsid w:val="61480D21"/>
    <w:rsid w:val="61D35B82"/>
    <w:rsid w:val="6A031BB9"/>
    <w:rsid w:val="6E181B8E"/>
    <w:rsid w:val="73F361EA"/>
    <w:rsid w:val="7669212E"/>
    <w:rsid w:val="771D320B"/>
    <w:rsid w:val="785A5B26"/>
    <w:rsid w:val="7ADE2157"/>
    <w:rsid w:val="7B375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customStyle="1" w:styleId="7">
    <w:name w:val="未处理的提及1"/>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1733</Words>
  <Characters>1863</Characters>
  <Lines>4</Lines>
  <Paragraphs>4</Paragraphs>
  <TotalTime>11</TotalTime>
  <ScaleCrop>false</ScaleCrop>
  <LinksUpToDate>false</LinksUpToDate>
  <CharactersWithSpaces>2144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2021-05-13T01:39:00Z</dcterms:created>
  <dc:creator>大溪_Olivia</dc:creator>
  <cp:lastModifiedBy>lenovo</cp:lastModifiedBy>
  <cp:lastPrinted>2022-11-21T07:42:00Z</cp:lastPrinted>
  <dcterms:modified xsi:type="dcterms:W3CDTF">2024-11-12T03:55:33Z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0935C64C7A4E430F82678040A4CECDB6_13</vt:lpwstr>
  </property>
</Properties>
</file>